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u w:val="single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color w:val="989898"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B7F22A4" wp14:editId="4760C252">
            <wp:simplePos x="0" y="0"/>
            <wp:positionH relativeFrom="column">
              <wp:posOffset>-635</wp:posOffset>
            </wp:positionH>
            <wp:positionV relativeFrom="paragraph">
              <wp:posOffset>-254000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Obrázek 1" descr="https://erasmusintern.org/sites/default/files/styles/full_mediam/public/recruiter/logo/13413001_758304967644179_7805352395854056794_n.jpg?itok=QkBHX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asmusintern.org/sites/default/files/styles/full_mediam/public/recruiter/logo/13413001_758304967644179_7805352395854056794_n.jpg?itok=QkBHXSC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08" w:rsidRP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989898"/>
          <w:sz w:val="30"/>
          <w:szCs w:val="30"/>
          <w:u w:val="single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30"/>
          <w:szCs w:val="30"/>
          <w:u w:val="single"/>
          <w:lang w:eastAsia="cs-CZ"/>
        </w:rPr>
        <w:t xml:space="preserve">Marketing </w:t>
      </w:r>
      <w:proofErr w:type="spellStart"/>
      <w:r w:rsidRPr="00D15E08">
        <w:rPr>
          <w:rFonts w:ascii="Helvetica" w:eastAsia="Times New Roman" w:hAnsi="Helvetica" w:cs="Helvetica"/>
          <w:b/>
          <w:bCs/>
          <w:sz w:val="30"/>
          <w:szCs w:val="30"/>
          <w:u w:val="single"/>
          <w:lang w:eastAsia="cs-CZ"/>
        </w:rPr>
        <w:t>Intern</w:t>
      </w:r>
      <w:proofErr w:type="spellEnd"/>
    </w:p>
    <w:p w:rsid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D15E08" w:rsidRP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Business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Studies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and/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or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Management Science,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Communication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Information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Sciences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,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Languages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Philological</w:t>
      </w:r>
      <w:proofErr w:type="spellEnd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Sciences</w:t>
      </w:r>
      <w:proofErr w:type="spellEnd"/>
    </w:p>
    <w:p w:rsidR="00D15E08" w:rsidRP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</w:p>
    <w:p w:rsidR="00D15E08" w:rsidRP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</w:p>
    <w:p w:rsidR="00D15E08" w:rsidRPr="00D15E08" w:rsidRDefault="00D15E08" w:rsidP="00D15E0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  <w:bookmarkStart w:id="0" w:name="_GoBack"/>
      <w:bookmarkEnd w:id="0"/>
      <w:r w:rsidRPr="00D15E0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General </w:t>
      </w:r>
      <w:proofErr w:type="spellStart"/>
      <w:r w:rsidRPr="00D15E0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information</w:t>
      </w:r>
      <w:proofErr w:type="spellEnd"/>
    </w:p>
    <w:p w:rsidR="00D15E08" w:rsidRPr="00D15E08" w:rsidRDefault="00D15E08" w:rsidP="00D15E0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Duration</w:t>
      </w:r>
      <w:proofErr w:type="spellEnd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D15E08" w:rsidRPr="00D15E08" w:rsidRDefault="00D15E08" w:rsidP="00D15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5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months</w:t>
      </w:r>
      <w:proofErr w:type="spellEnd"/>
    </w:p>
    <w:p w:rsidR="00D15E08" w:rsidRPr="00D15E08" w:rsidRDefault="00D15E08" w:rsidP="00D15E0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Commitment</w:t>
      </w:r>
      <w:proofErr w:type="spellEnd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D15E08" w:rsidRPr="00D15E08" w:rsidRDefault="00D15E08" w:rsidP="00D15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Full-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time</w:t>
      </w:r>
      <w:proofErr w:type="spellEnd"/>
    </w:p>
    <w:p w:rsidR="00D15E08" w:rsidRPr="00D15E08" w:rsidRDefault="00D15E08" w:rsidP="00D15E0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Description</w:t>
      </w:r>
      <w:proofErr w:type="spellEnd"/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D15E08" w:rsidRPr="00D15E08" w:rsidRDefault="00D15E08" w:rsidP="00D15E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aboard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global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event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management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company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!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office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based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Brighton,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consists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small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management team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coordinators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working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closely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together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with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 vibrant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dynamic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culture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.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Parker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committed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offering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enjoyable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learning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environment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.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looking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outgoing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hardworking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going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university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recently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graduated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who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looking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gain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experience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a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growing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business.</w:t>
      </w:r>
    </w:p>
    <w:p w:rsidR="00D15E08" w:rsidRPr="00D15E08" w:rsidRDefault="00D15E08" w:rsidP="00D15E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role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individuals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who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creative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committed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with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eye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detail and fast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learners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while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being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able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prioritize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tasks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work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with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tight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time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frames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.</w:t>
      </w:r>
    </w:p>
    <w:p w:rsidR="00D15E08" w:rsidRPr="00D15E08" w:rsidRDefault="00D15E08" w:rsidP="00D15E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During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internship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will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trained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work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alongside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senior team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members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which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will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give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hands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-on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experience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with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live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projects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would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learn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all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there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learn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this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fast-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paced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industry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.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TASKS: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Writing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copy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marketing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Managing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Social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Media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content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activity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Work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on marketing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campaigns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Email marketing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activity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maintain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marketing database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SEO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Activity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Managing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company’s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website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Support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promote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company’s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brand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Recommend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new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ideas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develop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company’s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brand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marketing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activity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REQUIREMENTS: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Passion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marketing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social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media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-       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Creative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Excellent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written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spoken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English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Attention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detail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High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Interpersonal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skills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Confident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promoting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ideas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lastRenderedPageBreak/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Eager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learn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Can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-do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attitude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Analytical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skills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Project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Coordination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Outgoing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personality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Desire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succeed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Motivated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/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Driven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DESIRABLE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Photoshop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ACTION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Please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send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 copy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CV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interesting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cover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letter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cs-CZ"/>
        </w:rPr>
        <w:t>a</w:t>
      </w: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 </w:t>
      </w:r>
      <w:hyperlink r:id="rId6" w:history="1">
        <w:r w:rsidRPr="00D15E08">
          <w:rPr>
            <w:rFonts w:ascii="Helvetica" w:eastAsia="Times New Roman" w:hAnsi="Helvetica" w:cs="Helvetica"/>
            <w:color w:val="00AEEF"/>
            <w:sz w:val="21"/>
            <w:szCs w:val="21"/>
            <w:lang w:eastAsia="cs-CZ"/>
          </w:rPr>
          <w:t>careers@parkerleegroup.com</w:t>
        </w:r>
      </w:hyperlink>
      <w:r w:rsidRPr="00D15E08">
        <w:rPr>
          <w:rFonts w:ascii="Helvetica" w:eastAsia="Times New Roman" w:hAnsi="Helvetica" w:cs="Helvetica"/>
          <w:color w:val="989898"/>
          <w:sz w:val="21"/>
          <w:szCs w:val="21"/>
          <w:lang w:eastAsia="cs-CZ"/>
        </w:rPr>
        <w:t> </w:t>
      </w: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and let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us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know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why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would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right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person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company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.</w:t>
      </w:r>
    </w:p>
    <w:p w:rsidR="00D15E08" w:rsidRPr="00D15E08" w:rsidRDefault="00D15E08" w:rsidP="00D15E08">
      <w:pPr>
        <w:shd w:val="clear" w:color="auto" w:fill="FFFFFF"/>
        <w:spacing w:before="240"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JOB TYPE: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Internship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. 5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months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intensive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training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–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Internship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/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Voluntary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Salary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: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Unpaid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internship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. Lunch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Local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Travel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Reimbursement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 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OPPORTUNITY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Permanent role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after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internship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with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Competitive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package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based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on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KPIs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 </w:t>
      </w:r>
    </w:p>
    <w:p w:rsidR="00D15E08" w:rsidRPr="00D15E08" w:rsidRDefault="00D15E08" w:rsidP="00D15E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REQUIRED LANGUAGE</w:t>
      </w:r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Excellent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written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spoken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English</w:t>
      </w:r>
      <w:proofErr w:type="spellEnd"/>
    </w:p>
    <w:p w:rsidR="00D15E08" w:rsidRPr="00D15E08" w:rsidRDefault="00D15E08" w:rsidP="00D15E0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-      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Other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>languages</w:t>
      </w:r>
      <w:proofErr w:type="spellEnd"/>
      <w:r w:rsidRPr="00D15E08">
        <w:rPr>
          <w:rFonts w:ascii="Helvetica" w:eastAsia="Times New Roman" w:hAnsi="Helvetica" w:cs="Helvetica"/>
          <w:sz w:val="21"/>
          <w:szCs w:val="21"/>
          <w:lang w:eastAsia="cs-CZ"/>
        </w:rPr>
        <w:t xml:space="preserve"> a plus</w:t>
      </w:r>
    </w:p>
    <w:p w:rsidR="00D15E08" w:rsidRPr="00D15E08" w:rsidRDefault="00D15E08" w:rsidP="00D15E08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>Location</w:t>
      </w:r>
      <w:proofErr w:type="spellEnd"/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>: Brighton</w:t>
      </w:r>
    </w:p>
    <w:p w:rsidR="00D15E08" w:rsidRPr="00D15E08" w:rsidRDefault="00D15E08" w:rsidP="00D15E08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 xml:space="preserve">Office </w:t>
      </w:r>
      <w:proofErr w:type="spellStart"/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>hours</w:t>
      </w:r>
      <w:proofErr w:type="spellEnd"/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 xml:space="preserve">: 9:30-5:30, </w:t>
      </w:r>
      <w:proofErr w:type="spellStart"/>
      <w:r w:rsidRPr="00D15E08">
        <w:rPr>
          <w:rFonts w:ascii="Helvetica" w:eastAsia="Times New Roman" w:hAnsi="Helvetica" w:cs="Arial"/>
          <w:sz w:val="20"/>
          <w:szCs w:val="20"/>
          <w:lang w:eastAsia="cs-CZ"/>
        </w:rPr>
        <w:t>Monday-Friday</w:t>
      </w:r>
      <w:proofErr w:type="spellEnd"/>
    </w:p>
    <w:p w:rsidR="00020FF6" w:rsidRDefault="00020FF6"/>
    <w:sectPr w:rsidR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DD"/>
    <w:rsid w:val="00020FF6"/>
    <w:rsid w:val="004304DD"/>
    <w:rsid w:val="00D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ers@parkerlee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Romik</cp:lastModifiedBy>
  <cp:revision>2</cp:revision>
  <dcterms:created xsi:type="dcterms:W3CDTF">2017-07-16T19:27:00Z</dcterms:created>
  <dcterms:modified xsi:type="dcterms:W3CDTF">2017-07-16T19:27:00Z</dcterms:modified>
</cp:coreProperties>
</file>