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D0" w:rsidRDefault="001C5DD0">
      <w:r w:rsidRPr="001C5DD0">
        <w:rPr>
          <w:noProof/>
          <w:lang w:eastAsia="cs-CZ"/>
        </w:rPr>
        <w:drawing>
          <wp:inline distT="0" distB="0" distL="0" distR="0">
            <wp:extent cx="5760720" cy="1065053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50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4F5182" w:rsidRPr="004F5182" w:rsidRDefault="001C5DD0" w:rsidP="004F5182">
      <w:pPr>
        <w:spacing w:after="40"/>
        <w:jc w:val="center"/>
        <w:rPr>
          <w:rStyle w:val="datalabel"/>
          <w:rFonts w:ascii="Arial" w:hAnsi="Arial" w:cs="Arial"/>
          <w:b/>
          <w:sz w:val="28"/>
          <w:szCs w:val="28"/>
        </w:rPr>
      </w:pPr>
      <w:r w:rsidRPr="004F5182">
        <w:rPr>
          <w:rFonts w:ascii="Arial" w:hAnsi="Arial" w:cs="Arial"/>
          <w:b/>
          <w:sz w:val="28"/>
          <w:szCs w:val="28"/>
        </w:rPr>
        <w:t xml:space="preserve">Projekt ESF </w:t>
      </w:r>
      <w:r w:rsidR="004F5182" w:rsidRPr="004F5182">
        <w:rPr>
          <w:rStyle w:val="datalabel"/>
          <w:rFonts w:ascii="Arial" w:hAnsi="Arial" w:cs="Arial"/>
          <w:b/>
          <w:sz w:val="28"/>
          <w:szCs w:val="28"/>
        </w:rPr>
        <w:t>CZ.1.07/2.2.00/15.0016</w:t>
      </w:r>
    </w:p>
    <w:p w:rsidR="000A4658" w:rsidRPr="004F5182" w:rsidRDefault="004F5182" w:rsidP="004F5182">
      <w:pPr>
        <w:jc w:val="center"/>
        <w:rPr>
          <w:rFonts w:ascii="Arial" w:hAnsi="Arial" w:cs="Arial"/>
          <w:b/>
          <w:sz w:val="28"/>
          <w:szCs w:val="28"/>
        </w:rPr>
      </w:pPr>
      <w:r w:rsidRPr="004F5182">
        <w:rPr>
          <w:rStyle w:val="datalabel"/>
          <w:rFonts w:ascii="Arial" w:hAnsi="Arial" w:cs="Arial"/>
          <w:b/>
          <w:sz w:val="28"/>
          <w:szCs w:val="28"/>
        </w:rPr>
        <w:t>INOVACE VÝUKY MATEMATIKY V TECHNICKÉM A EKONOMICKÉM VZDĚLÁVÁNÍ S CÍLEM SNÍŽENÍ STUDIJNÍ NEÚSPĚŠNOSTI</w:t>
      </w:r>
      <w:r>
        <w:rPr>
          <w:rStyle w:val="datalabel"/>
          <w:rFonts w:ascii="Arial" w:hAnsi="Arial" w:cs="Arial"/>
          <w:b/>
          <w:sz w:val="28"/>
          <w:szCs w:val="28"/>
        </w:rPr>
        <w:t>,</w:t>
      </w:r>
      <w:r w:rsidRPr="004F5182">
        <w:rPr>
          <w:rStyle w:val="datalabel"/>
          <w:rFonts w:ascii="Arial" w:hAnsi="Arial" w:cs="Arial"/>
          <w:b/>
          <w:sz w:val="28"/>
          <w:szCs w:val="28"/>
        </w:rPr>
        <w:t xml:space="preserve"> </w:t>
      </w:r>
      <w:r w:rsidR="001C5DD0" w:rsidRPr="004F5182">
        <w:rPr>
          <w:rFonts w:ascii="Arial" w:hAnsi="Arial" w:cs="Arial"/>
          <w:b/>
          <w:sz w:val="28"/>
          <w:szCs w:val="28"/>
        </w:rPr>
        <w:t>REFIMAT</w:t>
      </w:r>
    </w:p>
    <w:p w:rsidR="001C5DD0" w:rsidRDefault="000A4658" w:rsidP="001C5D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</w:t>
      </w:r>
      <w:r w:rsidR="001C5DD0" w:rsidRPr="001C5DD0">
        <w:rPr>
          <w:rFonts w:ascii="Arial" w:hAnsi="Arial" w:cs="Arial"/>
          <w:b/>
          <w:sz w:val="28"/>
          <w:szCs w:val="28"/>
        </w:rPr>
        <w:t>ávěrečný workshop</w:t>
      </w:r>
      <w:r w:rsidR="001C5DD0">
        <w:rPr>
          <w:rFonts w:ascii="Arial" w:hAnsi="Arial" w:cs="Arial"/>
          <w:b/>
          <w:sz w:val="28"/>
          <w:szCs w:val="28"/>
        </w:rPr>
        <w:t xml:space="preserve"> </w:t>
      </w:r>
    </w:p>
    <w:p w:rsidR="001C5DD0" w:rsidRPr="00087424" w:rsidRDefault="001C5DD0" w:rsidP="004F51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424">
        <w:rPr>
          <w:rFonts w:ascii="Arial" w:hAnsi="Arial" w:cs="Arial"/>
          <w:b/>
          <w:sz w:val="24"/>
          <w:szCs w:val="24"/>
        </w:rPr>
        <w:t>Klíčová aktivita KA 5: prezentace výstupů projektu a poznatků z řešení projektu za účasti řešitelů projektu, partnera projektu VŠB-TU Ostrava</w:t>
      </w:r>
      <w:r w:rsidR="000A4658" w:rsidRPr="00087424">
        <w:rPr>
          <w:rFonts w:ascii="Arial" w:hAnsi="Arial" w:cs="Arial"/>
          <w:b/>
          <w:sz w:val="24"/>
          <w:szCs w:val="24"/>
        </w:rPr>
        <w:t xml:space="preserve"> a </w:t>
      </w:r>
      <w:r w:rsidRPr="00087424">
        <w:rPr>
          <w:rFonts w:ascii="Arial" w:hAnsi="Arial" w:cs="Arial"/>
          <w:b/>
          <w:sz w:val="24"/>
          <w:szCs w:val="24"/>
        </w:rPr>
        <w:t>vedení FIM</w:t>
      </w:r>
      <w:r w:rsidR="00087424">
        <w:rPr>
          <w:rFonts w:ascii="Arial" w:hAnsi="Arial" w:cs="Arial"/>
          <w:b/>
          <w:sz w:val="24"/>
          <w:szCs w:val="24"/>
        </w:rPr>
        <w:t xml:space="preserve"> UHK</w:t>
      </w:r>
    </w:p>
    <w:p w:rsidR="001C5DD0" w:rsidRPr="001C5DD0" w:rsidRDefault="001C5DD0" w:rsidP="001C5DD0">
      <w:pPr>
        <w:spacing w:after="40"/>
        <w:jc w:val="center"/>
        <w:rPr>
          <w:rFonts w:ascii="Arial" w:hAnsi="Arial" w:cs="Arial"/>
          <w:b/>
          <w:sz w:val="28"/>
          <w:szCs w:val="28"/>
        </w:rPr>
      </w:pPr>
    </w:p>
    <w:p w:rsidR="004F5182" w:rsidRPr="00087424" w:rsidRDefault="001C5DD0" w:rsidP="004F518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087424">
        <w:rPr>
          <w:rFonts w:ascii="Arial" w:hAnsi="Arial" w:cs="Arial"/>
          <w:sz w:val="24"/>
          <w:szCs w:val="24"/>
        </w:rPr>
        <w:t>29.5.2013</w:t>
      </w:r>
      <w:proofErr w:type="gramEnd"/>
      <w:r w:rsidRPr="00087424">
        <w:rPr>
          <w:rFonts w:ascii="Arial" w:hAnsi="Arial" w:cs="Arial"/>
          <w:sz w:val="24"/>
          <w:szCs w:val="24"/>
        </w:rPr>
        <w:t>, 10:</w:t>
      </w:r>
      <w:r w:rsidR="00F578FC" w:rsidRPr="00087424">
        <w:rPr>
          <w:rFonts w:ascii="Arial" w:hAnsi="Arial" w:cs="Arial"/>
          <w:sz w:val="24"/>
          <w:szCs w:val="24"/>
        </w:rPr>
        <w:t>3</w:t>
      </w:r>
      <w:r w:rsidRPr="00087424">
        <w:rPr>
          <w:rFonts w:ascii="Arial" w:hAnsi="Arial" w:cs="Arial"/>
          <w:sz w:val="24"/>
          <w:szCs w:val="24"/>
        </w:rPr>
        <w:t>0 – 1</w:t>
      </w:r>
      <w:r w:rsidR="00F578FC" w:rsidRPr="00087424">
        <w:rPr>
          <w:rFonts w:ascii="Arial" w:hAnsi="Arial" w:cs="Arial"/>
          <w:sz w:val="24"/>
          <w:szCs w:val="24"/>
        </w:rPr>
        <w:t>3</w:t>
      </w:r>
      <w:r w:rsidRPr="00087424">
        <w:rPr>
          <w:rFonts w:ascii="Arial" w:hAnsi="Arial" w:cs="Arial"/>
          <w:sz w:val="24"/>
          <w:szCs w:val="24"/>
        </w:rPr>
        <w:t>:00, zasedací místnost FIM</w:t>
      </w:r>
      <w:r w:rsidR="00F578FC" w:rsidRPr="00087424">
        <w:rPr>
          <w:rFonts w:ascii="Arial" w:hAnsi="Arial" w:cs="Arial"/>
          <w:sz w:val="24"/>
          <w:szCs w:val="24"/>
        </w:rPr>
        <w:t xml:space="preserve">, </w:t>
      </w:r>
    </w:p>
    <w:p w:rsidR="001C5DD0" w:rsidRPr="00087424" w:rsidRDefault="00F578FC" w:rsidP="004F51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87424">
        <w:rPr>
          <w:rFonts w:ascii="Arial" w:hAnsi="Arial" w:cs="Arial"/>
          <w:sz w:val="24"/>
          <w:szCs w:val="24"/>
        </w:rPr>
        <w:t>přízemí budovy FIM UHK, Hradecká 1249/6, Hradec Králové</w:t>
      </w:r>
    </w:p>
    <w:p w:rsidR="001C5DD0" w:rsidRDefault="001C5DD0" w:rsidP="001C5DD0">
      <w:pPr>
        <w:spacing w:after="40"/>
        <w:jc w:val="center"/>
        <w:rPr>
          <w:rFonts w:ascii="Arial" w:hAnsi="Arial" w:cs="Arial"/>
          <w:sz w:val="28"/>
          <w:szCs w:val="28"/>
        </w:rPr>
      </w:pPr>
    </w:p>
    <w:p w:rsidR="000A4658" w:rsidRPr="00087424" w:rsidRDefault="001C5DD0" w:rsidP="001C5DD0">
      <w:pPr>
        <w:spacing w:after="40"/>
        <w:rPr>
          <w:rFonts w:ascii="Arial" w:hAnsi="Arial" w:cs="Arial"/>
          <w:b/>
          <w:sz w:val="24"/>
          <w:szCs w:val="24"/>
        </w:rPr>
      </w:pPr>
      <w:r w:rsidRPr="00087424">
        <w:rPr>
          <w:rFonts w:ascii="Arial" w:hAnsi="Arial" w:cs="Arial"/>
          <w:b/>
          <w:sz w:val="24"/>
          <w:szCs w:val="24"/>
        </w:rPr>
        <w:t xml:space="preserve">Program: </w:t>
      </w:r>
    </w:p>
    <w:p w:rsidR="000A4658" w:rsidRPr="00A0395F" w:rsidRDefault="001C5DD0" w:rsidP="00A0395F">
      <w:pPr>
        <w:pStyle w:val="Odstavecseseznamem"/>
        <w:numPr>
          <w:ilvl w:val="0"/>
          <w:numId w:val="1"/>
        </w:numPr>
        <w:spacing w:after="40"/>
        <w:jc w:val="both"/>
        <w:rPr>
          <w:rFonts w:ascii="Arial" w:hAnsi="Arial" w:cs="Arial"/>
          <w:sz w:val="24"/>
          <w:szCs w:val="24"/>
        </w:rPr>
      </w:pPr>
      <w:r w:rsidRPr="00A0395F">
        <w:rPr>
          <w:rFonts w:ascii="Arial" w:hAnsi="Arial" w:cs="Arial"/>
          <w:b/>
          <w:sz w:val="24"/>
          <w:szCs w:val="24"/>
        </w:rPr>
        <w:t>Zahájení workshopu</w:t>
      </w:r>
      <w:r w:rsidR="00087424" w:rsidRPr="00A0395F">
        <w:rPr>
          <w:rFonts w:ascii="Arial" w:hAnsi="Arial" w:cs="Arial"/>
          <w:b/>
          <w:sz w:val="24"/>
          <w:szCs w:val="24"/>
        </w:rPr>
        <w:t xml:space="preserve"> </w:t>
      </w:r>
      <w:r w:rsidR="00087424" w:rsidRPr="00A0395F">
        <w:rPr>
          <w:rFonts w:ascii="Arial" w:hAnsi="Arial" w:cs="Arial"/>
          <w:sz w:val="24"/>
          <w:szCs w:val="24"/>
        </w:rPr>
        <w:t>(</w:t>
      </w:r>
      <w:r w:rsidRPr="00A0395F">
        <w:rPr>
          <w:rFonts w:ascii="Arial" w:hAnsi="Arial" w:cs="Arial"/>
          <w:sz w:val="24"/>
          <w:szCs w:val="24"/>
        </w:rPr>
        <w:t>doc. Gavalcová</w:t>
      </w:r>
      <w:r w:rsidR="00087424" w:rsidRPr="00A0395F">
        <w:rPr>
          <w:rFonts w:ascii="Arial" w:hAnsi="Arial" w:cs="Arial"/>
          <w:sz w:val="24"/>
          <w:szCs w:val="24"/>
        </w:rPr>
        <w:t xml:space="preserve">, koordinátor projektu) </w:t>
      </w:r>
    </w:p>
    <w:p w:rsidR="00087424" w:rsidRPr="00087424" w:rsidRDefault="001C5DD0" w:rsidP="00A0395F">
      <w:pPr>
        <w:pStyle w:val="Odstavecseseznamem"/>
        <w:numPr>
          <w:ilvl w:val="0"/>
          <w:numId w:val="1"/>
        </w:numPr>
        <w:spacing w:after="40"/>
        <w:jc w:val="both"/>
        <w:rPr>
          <w:rFonts w:ascii="Arial" w:hAnsi="Arial" w:cs="Arial"/>
          <w:i/>
          <w:sz w:val="24"/>
          <w:szCs w:val="24"/>
        </w:rPr>
      </w:pPr>
      <w:r w:rsidRPr="00087424">
        <w:rPr>
          <w:rFonts w:ascii="Arial" w:hAnsi="Arial" w:cs="Arial"/>
          <w:b/>
          <w:sz w:val="24"/>
          <w:szCs w:val="24"/>
        </w:rPr>
        <w:t>Vstupy/výstupy projektu podle jednotlivých klíčov</w:t>
      </w:r>
      <w:r w:rsidR="00496AE0" w:rsidRPr="00087424">
        <w:rPr>
          <w:rFonts w:ascii="Arial" w:hAnsi="Arial" w:cs="Arial"/>
          <w:b/>
          <w:sz w:val="24"/>
          <w:szCs w:val="24"/>
        </w:rPr>
        <w:t>ý</w:t>
      </w:r>
      <w:r w:rsidRPr="00087424">
        <w:rPr>
          <w:rFonts w:ascii="Arial" w:hAnsi="Arial" w:cs="Arial"/>
          <w:b/>
          <w:sz w:val="24"/>
          <w:szCs w:val="24"/>
        </w:rPr>
        <w:t>ch aktivit</w:t>
      </w:r>
      <w:r w:rsidR="00087424" w:rsidRPr="00087424">
        <w:rPr>
          <w:rFonts w:ascii="Arial" w:hAnsi="Arial" w:cs="Arial"/>
          <w:b/>
          <w:sz w:val="24"/>
          <w:szCs w:val="24"/>
        </w:rPr>
        <w:t xml:space="preserve"> </w:t>
      </w:r>
      <w:r w:rsidR="00087424" w:rsidRPr="00087424">
        <w:rPr>
          <w:rFonts w:ascii="Arial" w:hAnsi="Arial" w:cs="Arial"/>
          <w:sz w:val="24"/>
          <w:szCs w:val="24"/>
        </w:rPr>
        <w:t>(doc. Gavalcová, koordinátor projektu, dr. Pražák, koordinátor klíčových aktivit, řešitelé)</w:t>
      </w:r>
      <w:r w:rsidR="00F578FC" w:rsidRPr="00087424">
        <w:rPr>
          <w:rFonts w:ascii="Arial" w:hAnsi="Arial" w:cs="Arial"/>
          <w:b/>
          <w:sz w:val="24"/>
          <w:szCs w:val="24"/>
        </w:rPr>
        <w:t xml:space="preserve"> </w:t>
      </w:r>
      <w:r w:rsidR="00496AE0" w:rsidRPr="00087424">
        <w:rPr>
          <w:rFonts w:ascii="Arial" w:hAnsi="Arial" w:cs="Arial"/>
          <w:sz w:val="24"/>
          <w:szCs w:val="24"/>
        </w:rPr>
        <w:t xml:space="preserve"> </w:t>
      </w:r>
    </w:p>
    <w:p w:rsidR="00C92993" w:rsidRPr="00087424" w:rsidRDefault="001C5DD0" w:rsidP="00A0395F">
      <w:pPr>
        <w:spacing w:after="40"/>
        <w:ind w:left="357"/>
        <w:jc w:val="both"/>
        <w:rPr>
          <w:rFonts w:ascii="Arial" w:hAnsi="Arial" w:cs="Arial"/>
          <w:i/>
          <w:sz w:val="24"/>
          <w:szCs w:val="24"/>
        </w:rPr>
      </w:pPr>
      <w:r w:rsidRPr="00087424">
        <w:rPr>
          <w:rFonts w:ascii="Arial" w:hAnsi="Arial" w:cs="Arial"/>
          <w:sz w:val="24"/>
          <w:szCs w:val="24"/>
        </w:rPr>
        <w:t>KA1</w:t>
      </w:r>
      <w:r w:rsidRPr="00087424">
        <w:rPr>
          <w:rFonts w:ascii="Arial" w:hAnsi="Arial" w:cs="Arial"/>
          <w:i/>
          <w:sz w:val="24"/>
          <w:szCs w:val="24"/>
        </w:rPr>
        <w:t xml:space="preserve">: </w:t>
      </w:r>
      <w:r w:rsidR="00C92993" w:rsidRPr="00087424">
        <w:rPr>
          <w:rFonts w:ascii="Arial" w:hAnsi="Arial" w:cs="Arial"/>
          <w:i/>
          <w:sz w:val="24"/>
          <w:szCs w:val="24"/>
        </w:rPr>
        <w:t>Návrh nové architektury jednotlivých předmětů s</w:t>
      </w:r>
      <w:r w:rsidR="008951E9" w:rsidRPr="00087424">
        <w:rPr>
          <w:rFonts w:ascii="Arial" w:hAnsi="Arial" w:cs="Arial"/>
          <w:i/>
          <w:sz w:val="24"/>
          <w:szCs w:val="24"/>
        </w:rPr>
        <w:t> mate</w:t>
      </w:r>
      <w:r w:rsidR="00C92993" w:rsidRPr="00087424">
        <w:rPr>
          <w:rFonts w:ascii="Arial" w:hAnsi="Arial" w:cs="Arial"/>
          <w:i/>
          <w:sz w:val="24"/>
          <w:szCs w:val="24"/>
        </w:rPr>
        <w:t xml:space="preserve">matickým obsahem </w:t>
      </w:r>
      <w:r w:rsidR="00087424">
        <w:rPr>
          <w:rFonts w:ascii="Arial" w:hAnsi="Arial" w:cs="Arial"/>
          <w:i/>
          <w:sz w:val="24"/>
          <w:szCs w:val="24"/>
        </w:rPr>
        <w:t>(doc. Gavalcová, dr. Pražák)</w:t>
      </w:r>
    </w:p>
    <w:p w:rsidR="001C5DD0" w:rsidRPr="00087424" w:rsidRDefault="00C92993" w:rsidP="00A0395F">
      <w:pPr>
        <w:spacing w:after="40"/>
        <w:ind w:left="357"/>
        <w:jc w:val="both"/>
        <w:rPr>
          <w:rFonts w:ascii="Arial" w:hAnsi="Arial" w:cs="Arial"/>
          <w:i/>
          <w:sz w:val="24"/>
          <w:szCs w:val="24"/>
        </w:rPr>
      </w:pPr>
      <w:r w:rsidRPr="00087424">
        <w:rPr>
          <w:rFonts w:ascii="Arial" w:hAnsi="Arial" w:cs="Arial"/>
          <w:sz w:val="24"/>
          <w:szCs w:val="24"/>
        </w:rPr>
        <w:t xml:space="preserve">KA2: </w:t>
      </w:r>
      <w:r w:rsidRPr="00087424">
        <w:rPr>
          <w:rFonts w:ascii="Arial" w:hAnsi="Arial" w:cs="Arial"/>
          <w:i/>
          <w:sz w:val="24"/>
          <w:szCs w:val="24"/>
        </w:rPr>
        <w:t>Příprava e-</w:t>
      </w:r>
      <w:proofErr w:type="spellStart"/>
      <w:r w:rsidRPr="00087424">
        <w:rPr>
          <w:rFonts w:ascii="Arial" w:hAnsi="Arial" w:cs="Arial"/>
          <w:i/>
          <w:sz w:val="24"/>
          <w:szCs w:val="24"/>
        </w:rPr>
        <w:t>learningových</w:t>
      </w:r>
      <w:proofErr w:type="spellEnd"/>
      <w:r w:rsidRPr="00087424">
        <w:rPr>
          <w:rFonts w:ascii="Arial" w:hAnsi="Arial" w:cs="Arial"/>
          <w:i/>
          <w:sz w:val="24"/>
          <w:szCs w:val="24"/>
        </w:rPr>
        <w:t xml:space="preserve"> podpor výuky se zakomponováním úpravy studia ve smyslu studijních výsledků</w:t>
      </w:r>
      <w:r w:rsidR="00087424">
        <w:rPr>
          <w:rFonts w:ascii="Arial" w:hAnsi="Arial" w:cs="Arial"/>
          <w:i/>
          <w:sz w:val="24"/>
          <w:szCs w:val="24"/>
        </w:rPr>
        <w:t xml:space="preserve"> </w:t>
      </w:r>
      <w:r w:rsidR="00A0395F">
        <w:rPr>
          <w:rFonts w:ascii="Arial" w:hAnsi="Arial" w:cs="Arial"/>
          <w:i/>
          <w:sz w:val="24"/>
          <w:szCs w:val="24"/>
        </w:rPr>
        <w:t>(dr. Pražák)</w:t>
      </w:r>
    </w:p>
    <w:p w:rsidR="00C92993" w:rsidRPr="00087424" w:rsidRDefault="00C92993" w:rsidP="00A0395F">
      <w:pPr>
        <w:spacing w:after="40"/>
        <w:ind w:left="357"/>
        <w:jc w:val="both"/>
        <w:rPr>
          <w:rFonts w:ascii="Arial" w:hAnsi="Arial" w:cs="Arial"/>
          <w:sz w:val="24"/>
          <w:szCs w:val="24"/>
        </w:rPr>
      </w:pPr>
      <w:r w:rsidRPr="00087424">
        <w:rPr>
          <w:rFonts w:ascii="Arial" w:hAnsi="Arial" w:cs="Arial"/>
          <w:sz w:val="24"/>
          <w:szCs w:val="24"/>
        </w:rPr>
        <w:t xml:space="preserve">KA3: </w:t>
      </w:r>
      <w:r w:rsidRPr="00087424">
        <w:rPr>
          <w:rFonts w:ascii="Arial" w:hAnsi="Arial" w:cs="Arial"/>
          <w:i/>
          <w:sz w:val="24"/>
          <w:szCs w:val="24"/>
        </w:rPr>
        <w:t>Pilotní běh výuky podle navržených inovací, zkoušení, sběr poznatků, dotazníkové šetření</w:t>
      </w:r>
      <w:r w:rsidR="00A0395F">
        <w:rPr>
          <w:rFonts w:ascii="Arial" w:hAnsi="Arial" w:cs="Arial"/>
          <w:i/>
          <w:sz w:val="24"/>
          <w:szCs w:val="24"/>
        </w:rPr>
        <w:t xml:space="preserve"> (dr. Pražák, Mgr. Sedláček, dr. Haviger, dr. Lounek, doc. Gavalcová)</w:t>
      </w:r>
    </w:p>
    <w:p w:rsidR="00C92993" w:rsidRPr="00087424" w:rsidRDefault="00C92993" w:rsidP="00A0395F">
      <w:pPr>
        <w:spacing w:after="0"/>
        <w:ind w:left="357"/>
        <w:jc w:val="both"/>
        <w:rPr>
          <w:rFonts w:ascii="Arial" w:hAnsi="Arial" w:cs="Arial"/>
          <w:i/>
          <w:sz w:val="24"/>
          <w:szCs w:val="24"/>
        </w:rPr>
      </w:pPr>
      <w:r w:rsidRPr="00087424">
        <w:rPr>
          <w:rFonts w:ascii="Arial" w:hAnsi="Arial" w:cs="Arial"/>
          <w:sz w:val="24"/>
          <w:szCs w:val="24"/>
        </w:rPr>
        <w:t xml:space="preserve">KA4: </w:t>
      </w:r>
      <w:r w:rsidRPr="00087424">
        <w:rPr>
          <w:rFonts w:ascii="Arial" w:hAnsi="Arial" w:cs="Arial"/>
          <w:i/>
          <w:sz w:val="24"/>
          <w:szCs w:val="24"/>
        </w:rPr>
        <w:t>Příprava studijních materiálů a materiálního zabezpečení inovované výuky</w:t>
      </w:r>
      <w:r w:rsidR="00A0395F">
        <w:rPr>
          <w:rFonts w:ascii="Arial" w:hAnsi="Arial" w:cs="Arial"/>
          <w:i/>
          <w:sz w:val="24"/>
          <w:szCs w:val="24"/>
        </w:rPr>
        <w:t xml:space="preserve"> (doc. Gavalcová, dr. Pražák)</w:t>
      </w:r>
    </w:p>
    <w:p w:rsidR="000A4658" w:rsidRPr="00087424" w:rsidRDefault="00C92993" w:rsidP="00A0395F">
      <w:pPr>
        <w:spacing w:after="40"/>
        <w:ind w:left="357"/>
        <w:jc w:val="both"/>
        <w:rPr>
          <w:rFonts w:ascii="Arial" w:hAnsi="Arial" w:cs="Arial"/>
          <w:sz w:val="24"/>
          <w:szCs w:val="24"/>
        </w:rPr>
      </w:pPr>
      <w:r w:rsidRPr="00087424">
        <w:rPr>
          <w:rFonts w:ascii="Arial" w:hAnsi="Arial" w:cs="Arial"/>
          <w:sz w:val="24"/>
          <w:szCs w:val="24"/>
        </w:rPr>
        <w:t xml:space="preserve">KA5: </w:t>
      </w:r>
      <w:r w:rsidRPr="00087424">
        <w:rPr>
          <w:rFonts w:ascii="Arial" w:hAnsi="Arial" w:cs="Arial"/>
          <w:i/>
          <w:sz w:val="24"/>
          <w:szCs w:val="24"/>
        </w:rPr>
        <w:t>Evaluace, závěrečný workshop, záznam výsledků, tištěný výstup, statistik</w:t>
      </w:r>
      <w:r w:rsidR="00124A17" w:rsidRPr="00087424">
        <w:rPr>
          <w:rFonts w:ascii="Arial" w:hAnsi="Arial" w:cs="Arial"/>
          <w:i/>
          <w:sz w:val="24"/>
          <w:szCs w:val="24"/>
        </w:rPr>
        <w:t>y</w:t>
      </w:r>
      <w:r w:rsidR="00A0395F">
        <w:rPr>
          <w:rFonts w:ascii="Arial" w:hAnsi="Arial" w:cs="Arial"/>
          <w:i/>
          <w:sz w:val="24"/>
          <w:szCs w:val="24"/>
        </w:rPr>
        <w:t xml:space="preserve"> (doc. Gavalcová, dr. Pražák)</w:t>
      </w:r>
    </w:p>
    <w:p w:rsidR="00F578FC" w:rsidRPr="00A0395F" w:rsidRDefault="006B3443" w:rsidP="00A0395F">
      <w:pPr>
        <w:pStyle w:val="Odstavecseseznamem"/>
        <w:numPr>
          <w:ilvl w:val="0"/>
          <w:numId w:val="1"/>
        </w:numPr>
        <w:spacing w:after="40"/>
        <w:jc w:val="both"/>
        <w:rPr>
          <w:rFonts w:ascii="Arial" w:hAnsi="Arial" w:cs="Arial"/>
          <w:sz w:val="24"/>
          <w:szCs w:val="24"/>
        </w:rPr>
      </w:pPr>
      <w:r w:rsidRPr="00A0395F">
        <w:rPr>
          <w:rFonts w:ascii="Arial" w:hAnsi="Arial" w:cs="Arial"/>
          <w:b/>
          <w:sz w:val="24"/>
          <w:szCs w:val="24"/>
        </w:rPr>
        <w:t>Zástupce p</w:t>
      </w:r>
      <w:r w:rsidR="00496AE0" w:rsidRPr="00A0395F">
        <w:rPr>
          <w:rFonts w:ascii="Arial" w:hAnsi="Arial" w:cs="Arial"/>
          <w:b/>
          <w:sz w:val="24"/>
          <w:szCs w:val="24"/>
        </w:rPr>
        <w:t>artner</w:t>
      </w:r>
      <w:r w:rsidRPr="00A0395F">
        <w:rPr>
          <w:rFonts w:ascii="Arial" w:hAnsi="Arial" w:cs="Arial"/>
          <w:b/>
          <w:sz w:val="24"/>
          <w:szCs w:val="24"/>
        </w:rPr>
        <w:t>a</w:t>
      </w:r>
      <w:r w:rsidR="00496AE0" w:rsidRPr="00A0395F">
        <w:rPr>
          <w:rFonts w:ascii="Arial" w:hAnsi="Arial" w:cs="Arial"/>
          <w:b/>
          <w:sz w:val="24"/>
          <w:szCs w:val="24"/>
        </w:rPr>
        <w:t xml:space="preserve"> </w:t>
      </w:r>
      <w:r w:rsidR="00087424" w:rsidRPr="00A0395F">
        <w:rPr>
          <w:rFonts w:ascii="Arial" w:hAnsi="Arial" w:cs="Arial"/>
          <w:b/>
          <w:sz w:val="24"/>
          <w:szCs w:val="24"/>
        </w:rPr>
        <w:t xml:space="preserve">projektu </w:t>
      </w:r>
      <w:r w:rsidR="00496AE0" w:rsidRPr="00A0395F">
        <w:rPr>
          <w:rFonts w:ascii="Arial" w:hAnsi="Arial" w:cs="Arial"/>
          <w:b/>
          <w:sz w:val="24"/>
          <w:szCs w:val="24"/>
        </w:rPr>
        <w:t>VŠB-TU</w:t>
      </w:r>
      <w:r w:rsidR="00087424" w:rsidRPr="00A0395F">
        <w:rPr>
          <w:rFonts w:ascii="Arial" w:hAnsi="Arial" w:cs="Arial"/>
          <w:b/>
          <w:sz w:val="24"/>
          <w:szCs w:val="24"/>
        </w:rPr>
        <w:t xml:space="preserve"> Ostrava: naplnění rolí partnera projektu </w:t>
      </w:r>
      <w:r w:rsidR="00087424" w:rsidRPr="00A0395F">
        <w:rPr>
          <w:rFonts w:ascii="Arial" w:hAnsi="Arial" w:cs="Arial"/>
          <w:sz w:val="24"/>
          <w:szCs w:val="24"/>
        </w:rPr>
        <w:t>(</w:t>
      </w:r>
      <w:r w:rsidR="00496AE0" w:rsidRPr="00A0395F">
        <w:rPr>
          <w:rFonts w:ascii="Arial" w:hAnsi="Arial" w:cs="Arial"/>
          <w:sz w:val="24"/>
          <w:szCs w:val="24"/>
        </w:rPr>
        <w:t>doc. RNDr. Boháč, CSc.</w:t>
      </w:r>
      <w:r w:rsidR="00F578FC" w:rsidRPr="00A0395F">
        <w:rPr>
          <w:rFonts w:ascii="Arial" w:hAnsi="Arial" w:cs="Arial"/>
          <w:sz w:val="24"/>
          <w:szCs w:val="24"/>
        </w:rPr>
        <w:t>, TU-VŠB Ostrava</w:t>
      </w:r>
      <w:r w:rsidR="00087424" w:rsidRPr="00A0395F">
        <w:rPr>
          <w:rFonts w:ascii="Arial" w:hAnsi="Arial" w:cs="Arial"/>
          <w:sz w:val="24"/>
          <w:szCs w:val="24"/>
        </w:rPr>
        <w:t>)</w:t>
      </w:r>
    </w:p>
    <w:p w:rsidR="00087424" w:rsidRPr="00A0395F" w:rsidRDefault="00496AE0" w:rsidP="00A0395F">
      <w:pPr>
        <w:pStyle w:val="Odstavecseseznamem"/>
        <w:numPr>
          <w:ilvl w:val="0"/>
          <w:numId w:val="1"/>
        </w:numPr>
        <w:spacing w:after="40"/>
        <w:jc w:val="both"/>
        <w:rPr>
          <w:rFonts w:ascii="Arial" w:hAnsi="Arial" w:cs="Arial"/>
          <w:sz w:val="24"/>
          <w:szCs w:val="24"/>
        </w:rPr>
      </w:pPr>
      <w:r w:rsidRPr="00A0395F">
        <w:rPr>
          <w:rFonts w:ascii="Arial" w:hAnsi="Arial" w:cs="Arial"/>
          <w:b/>
          <w:sz w:val="24"/>
          <w:szCs w:val="24"/>
        </w:rPr>
        <w:t>Projekt z finanční stránky</w:t>
      </w:r>
      <w:r w:rsidR="00087424" w:rsidRPr="00A0395F">
        <w:rPr>
          <w:rFonts w:ascii="Arial" w:hAnsi="Arial" w:cs="Arial"/>
          <w:b/>
          <w:sz w:val="24"/>
          <w:szCs w:val="24"/>
        </w:rPr>
        <w:t xml:space="preserve"> </w:t>
      </w:r>
      <w:r w:rsidR="00087424" w:rsidRPr="00A0395F">
        <w:rPr>
          <w:rFonts w:ascii="Arial" w:hAnsi="Arial" w:cs="Arial"/>
          <w:sz w:val="24"/>
          <w:szCs w:val="24"/>
        </w:rPr>
        <w:t>(I</w:t>
      </w:r>
      <w:r w:rsidR="000A4658" w:rsidRPr="00A0395F">
        <w:rPr>
          <w:rFonts w:ascii="Arial" w:hAnsi="Arial" w:cs="Arial"/>
          <w:sz w:val="24"/>
          <w:szCs w:val="24"/>
        </w:rPr>
        <w:t xml:space="preserve">ng. Anna </w:t>
      </w:r>
      <w:proofErr w:type="spellStart"/>
      <w:r w:rsidR="000A4658" w:rsidRPr="00A0395F">
        <w:rPr>
          <w:rFonts w:ascii="Arial" w:hAnsi="Arial" w:cs="Arial"/>
          <w:sz w:val="24"/>
          <w:szCs w:val="24"/>
        </w:rPr>
        <w:t>Opitz</w:t>
      </w:r>
      <w:proofErr w:type="spellEnd"/>
      <w:r w:rsidR="00A0395F">
        <w:rPr>
          <w:rFonts w:ascii="Arial" w:hAnsi="Arial" w:cs="Arial"/>
          <w:sz w:val="24"/>
          <w:szCs w:val="24"/>
        </w:rPr>
        <w:t>, finanční manažer projektu</w:t>
      </w:r>
      <w:r w:rsidR="00087424" w:rsidRPr="00A0395F">
        <w:rPr>
          <w:rFonts w:ascii="Arial" w:hAnsi="Arial" w:cs="Arial"/>
          <w:sz w:val="24"/>
          <w:szCs w:val="24"/>
        </w:rPr>
        <w:t>)</w:t>
      </w:r>
    </w:p>
    <w:p w:rsidR="004F5182" w:rsidRPr="00A0395F" w:rsidRDefault="00496AE0" w:rsidP="00A0395F">
      <w:pPr>
        <w:pStyle w:val="Odstavecseseznamem"/>
        <w:numPr>
          <w:ilvl w:val="0"/>
          <w:numId w:val="1"/>
        </w:numPr>
        <w:spacing w:after="40"/>
        <w:jc w:val="both"/>
        <w:rPr>
          <w:rFonts w:ascii="Arial" w:hAnsi="Arial" w:cs="Arial"/>
          <w:sz w:val="24"/>
          <w:szCs w:val="24"/>
        </w:rPr>
      </w:pPr>
      <w:r w:rsidRPr="00A0395F">
        <w:rPr>
          <w:rFonts w:ascii="Arial" w:hAnsi="Arial" w:cs="Arial"/>
          <w:b/>
          <w:sz w:val="24"/>
          <w:szCs w:val="24"/>
        </w:rPr>
        <w:t xml:space="preserve">Diskuse k průběhu </w:t>
      </w:r>
      <w:r w:rsidR="000A4658" w:rsidRPr="00A0395F">
        <w:rPr>
          <w:rFonts w:ascii="Arial" w:hAnsi="Arial" w:cs="Arial"/>
          <w:b/>
          <w:sz w:val="24"/>
          <w:szCs w:val="24"/>
        </w:rPr>
        <w:t>projektu</w:t>
      </w:r>
      <w:r w:rsidR="00087424" w:rsidRPr="00A0395F">
        <w:rPr>
          <w:rFonts w:ascii="Arial" w:hAnsi="Arial" w:cs="Arial"/>
          <w:b/>
          <w:sz w:val="24"/>
          <w:szCs w:val="24"/>
        </w:rPr>
        <w:t xml:space="preserve"> </w:t>
      </w:r>
      <w:r w:rsidR="00087424" w:rsidRPr="00A0395F">
        <w:rPr>
          <w:rFonts w:ascii="Arial" w:hAnsi="Arial" w:cs="Arial"/>
          <w:sz w:val="24"/>
          <w:szCs w:val="24"/>
        </w:rPr>
        <w:t>(</w:t>
      </w:r>
      <w:r w:rsidR="004F5182" w:rsidRPr="00A0395F">
        <w:rPr>
          <w:rFonts w:ascii="Arial" w:hAnsi="Arial" w:cs="Arial"/>
          <w:sz w:val="24"/>
          <w:szCs w:val="24"/>
        </w:rPr>
        <w:t>řešitelé, zástupci partnera a vedení FIM UHK</w:t>
      </w:r>
      <w:r w:rsidR="00087424" w:rsidRPr="00A0395F">
        <w:rPr>
          <w:rFonts w:ascii="Arial" w:hAnsi="Arial" w:cs="Arial"/>
          <w:sz w:val="24"/>
          <w:szCs w:val="24"/>
        </w:rPr>
        <w:t>)</w:t>
      </w:r>
    </w:p>
    <w:p w:rsidR="008951E9" w:rsidRPr="00A0395F" w:rsidRDefault="00A0395F" w:rsidP="00A0395F">
      <w:pPr>
        <w:pStyle w:val="Odstavecseseznamem"/>
        <w:numPr>
          <w:ilvl w:val="0"/>
          <w:numId w:val="1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Ukončení </w:t>
      </w:r>
      <w:r w:rsidR="000A4658" w:rsidRPr="00087424">
        <w:rPr>
          <w:rFonts w:ascii="Arial" w:hAnsi="Arial" w:cs="Arial"/>
          <w:b/>
          <w:sz w:val="24"/>
          <w:szCs w:val="24"/>
        </w:rPr>
        <w:t xml:space="preserve">workshopu </w:t>
      </w:r>
      <w:r w:rsidRPr="00A0395F">
        <w:rPr>
          <w:rFonts w:ascii="Arial" w:hAnsi="Arial" w:cs="Arial"/>
          <w:sz w:val="24"/>
          <w:szCs w:val="24"/>
        </w:rPr>
        <w:t>(doc. Gavalcová)</w:t>
      </w:r>
    </w:p>
    <w:p w:rsidR="00A0395F" w:rsidRDefault="00A0395F" w:rsidP="004F5182">
      <w:pPr>
        <w:spacing w:after="40"/>
        <w:jc w:val="right"/>
        <w:rPr>
          <w:rFonts w:ascii="Arial" w:hAnsi="Arial" w:cs="Arial"/>
          <w:sz w:val="24"/>
          <w:szCs w:val="24"/>
        </w:rPr>
      </w:pPr>
    </w:p>
    <w:p w:rsidR="004F5182" w:rsidRPr="00A0395F" w:rsidRDefault="004F5182" w:rsidP="004F5182">
      <w:pPr>
        <w:spacing w:after="40"/>
        <w:jc w:val="right"/>
        <w:rPr>
          <w:rFonts w:ascii="Arial" w:hAnsi="Arial" w:cs="Arial"/>
          <w:i/>
          <w:sz w:val="24"/>
          <w:szCs w:val="24"/>
        </w:rPr>
      </w:pPr>
      <w:r w:rsidRPr="00A0395F">
        <w:rPr>
          <w:rFonts w:ascii="Arial" w:hAnsi="Arial" w:cs="Arial"/>
          <w:i/>
          <w:sz w:val="24"/>
          <w:szCs w:val="24"/>
        </w:rPr>
        <w:t>Doc. RNDr. Tatiana Gavalcová, CSc</w:t>
      </w:r>
    </w:p>
    <w:p w:rsidR="004F5182" w:rsidRPr="00A0395F" w:rsidRDefault="004F5182">
      <w:pPr>
        <w:spacing w:after="40"/>
        <w:jc w:val="right"/>
        <w:rPr>
          <w:rFonts w:ascii="Arial" w:hAnsi="Arial" w:cs="Arial"/>
          <w:i/>
          <w:sz w:val="24"/>
          <w:szCs w:val="24"/>
        </w:rPr>
      </w:pPr>
      <w:r w:rsidRPr="00A0395F">
        <w:rPr>
          <w:rFonts w:ascii="Arial" w:hAnsi="Arial" w:cs="Arial"/>
          <w:i/>
          <w:sz w:val="24"/>
          <w:szCs w:val="24"/>
        </w:rPr>
        <w:t>koordinátor projektu REFIMAT</w:t>
      </w:r>
    </w:p>
    <w:sectPr w:rsidR="004F5182" w:rsidRPr="00A0395F" w:rsidSect="00FA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EB5"/>
    <w:multiLevelType w:val="hybridMultilevel"/>
    <w:tmpl w:val="D7125E4E"/>
    <w:lvl w:ilvl="0" w:tplc="34F039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21A94"/>
    <w:multiLevelType w:val="hybridMultilevel"/>
    <w:tmpl w:val="17B6F5F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BE1"/>
    <w:multiLevelType w:val="hybridMultilevel"/>
    <w:tmpl w:val="63B817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03B65"/>
    <w:multiLevelType w:val="hybridMultilevel"/>
    <w:tmpl w:val="7AACA83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202B5"/>
    <w:multiLevelType w:val="hybridMultilevel"/>
    <w:tmpl w:val="E6A008DA"/>
    <w:lvl w:ilvl="0" w:tplc="F25EB77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DD0"/>
    <w:rsid w:val="00087424"/>
    <w:rsid w:val="000A4658"/>
    <w:rsid w:val="00124A17"/>
    <w:rsid w:val="001A07BF"/>
    <w:rsid w:val="001C5DD0"/>
    <w:rsid w:val="002F4947"/>
    <w:rsid w:val="00323207"/>
    <w:rsid w:val="003F48BA"/>
    <w:rsid w:val="00496AE0"/>
    <w:rsid w:val="004F5182"/>
    <w:rsid w:val="00651C51"/>
    <w:rsid w:val="006B3443"/>
    <w:rsid w:val="007155B9"/>
    <w:rsid w:val="008951E9"/>
    <w:rsid w:val="008C4568"/>
    <w:rsid w:val="00955B6E"/>
    <w:rsid w:val="00A0395F"/>
    <w:rsid w:val="00B16994"/>
    <w:rsid w:val="00B532AD"/>
    <w:rsid w:val="00C67062"/>
    <w:rsid w:val="00C92993"/>
    <w:rsid w:val="00D1472E"/>
    <w:rsid w:val="00E3730A"/>
    <w:rsid w:val="00F35C07"/>
    <w:rsid w:val="00F578FC"/>
    <w:rsid w:val="00FA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F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D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5DD0"/>
    <w:pPr>
      <w:ind w:left="720"/>
      <w:contextualSpacing/>
    </w:pPr>
  </w:style>
  <w:style w:type="character" w:customStyle="1" w:styleId="datalabel">
    <w:name w:val="datalabel"/>
    <w:basedOn w:val="Standardnpsmoodstavce"/>
    <w:rsid w:val="004F5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gavalta1</dc:creator>
  <cp:keywords/>
  <dc:description/>
  <cp:lastModifiedBy>MH</cp:lastModifiedBy>
  <cp:revision>2</cp:revision>
  <dcterms:created xsi:type="dcterms:W3CDTF">2013-06-19T20:11:00Z</dcterms:created>
  <dcterms:modified xsi:type="dcterms:W3CDTF">2013-06-19T20:11:00Z</dcterms:modified>
</cp:coreProperties>
</file>